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9020D" w14:textId="77777777" w:rsidR="00F46095" w:rsidRDefault="00F46095" w:rsidP="00F46095">
      <w:pPr>
        <w:pStyle w:val="NormalWeb"/>
        <w:spacing w:before="0" w:beforeAutospacing="0" w:after="0" w:afterAutospacing="0"/>
        <w:rPr>
          <w:rFonts w:ascii="Calibri" w:hAnsi="Calibri" w:cs="Calibri"/>
          <w:color w:val="0070C0"/>
          <w:sz w:val="28"/>
          <w:szCs w:val="28"/>
        </w:rPr>
      </w:pPr>
    </w:p>
    <w:p w14:paraId="66B09E89" w14:textId="77777777" w:rsidR="00F46095" w:rsidRDefault="00F46095" w:rsidP="00F46095">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Enable Test Manager in UiPath Automation Cloud Community Edition</w:t>
      </w:r>
    </w:p>
    <w:p w14:paraId="20BEEAA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3DC0D1"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1B072F"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Activating UiPath Test Manager</w:t>
      </w:r>
    </w:p>
    <w:p w14:paraId="62EFA08A"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EEC1C0"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93BAEE" wp14:editId="09771781">
            <wp:extent cx="5943600" cy="2703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703830"/>
                    </a:xfrm>
                    <a:prstGeom prst="rect">
                      <a:avLst/>
                    </a:prstGeom>
                    <a:noFill/>
                    <a:ln>
                      <a:noFill/>
                    </a:ln>
                  </pic:spPr>
                </pic:pic>
              </a:graphicData>
            </a:graphic>
          </wp:inline>
        </w:drawing>
      </w:r>
    </w:p>
    <w:p w14:paraId="6B8BA0A3"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9E8EC4"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BD7D14A"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Browse "</w:t>
      </w:r>
      <w:r>
        <w:rPr>
          <w:rFonts w:ascii="Calibri" w:hAnsi="Calibri" w:cs="Calibri"/>
          <w:b/>
          <w:bCs/>
          <w:sz w:val="22"/>
          <w:szCs w:val="22"/>
          <w:highlight w:val="yellow"/>
        </w:rPr>
        <w:t>Uipath Test Manager</w:t>
      </w:r>
      <w:r>
        <w:rPr>
          <w:rFonts w:ascii="Calibri" w:hAnsi="Calibri" w:cs="Calibri"/>
          <w:sz w:val="22"/>
          <w:szCs w:val="22"/>
        </w:rPr>
        <w:t>" in google &amp; click on the below site.</w:t>
      </w:r>
    </w:p>
    <w:p w14:paraId="5184E6CA"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8CD6E94" wp14:editId="3C17FEE1">
            <wp:extent cx="5454650" cy="148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54650" cy="1485900"/>
                    </a:xfrm>
                    <a:prstGeom prst="rect">
                      <a:avLst/>
                    </a:prstGeom>
                    <a:noFill/>
                    <a:ln>
                      <a:noFill/>
                    </a:ln>
                  </pic:spPr>
                </pic:pic>
              </a:graphicData>
            </a:graphic>
          </wp:inline>
        </w:drawing>
      </w:r>
    </w:p>
    <w:p w14:paraId="7296A43A"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2744E7"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You will land to the below page, click on "Try for free" below.</w:t>
      </w:r>
    </w:p>
    <w:p w14:paraId="358B00E6"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F99D2C7" wp14:editId="4B3822B7">
            <wp:extent cx="4660900" cy="28575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0900" cy="2857500"/>
                    </a:xfrm>
                    <a:prstGeom prst="rect">
                      <a:avLst/>
                    </a:prstGeom>
                    <a:noFill/>
                    <a:ln>
                      <a:noFill/>
                    </a:ln>
                  </pic:spPr>
                </pic:pic>
              </a:graphicData>
            </a:graphic>
          </wp:inline>
        </w:drawing>
      </w:r>
    </w:p>
    <w:p w14:paraId="30AE4D20"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D188B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If you are already logged in to any tenant, recommendation is to logout.</w:t>
      </w:r>
    </w:p>
    <w:p w14:paraId="66777268"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3989B39" wp14:editId="5087C441">
            <wp:extent cx="5943600" cy="26015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01595"/>
                    </a:xfrm>
                    <a:prstGeom prst="rect">
                      <a:avLst/>
                    </a:prstGeom>
                    <a:noFill/>
                    <a:ln>
                      <a:noFill/>
                    </a:ln>
                  </pic:spPr>
                </pic:pic>
              </a:graphicData>
            </a:graphic>
          </wp:inline>
        </w:drawing>
      </w:r>
    </w:p>
    <w:p w14:paraId="0F6CDF05"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EB4711F"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B6495D7"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Now you will be able to see the already created tenants with your Gmail ID.</w:t>
      </w:r>
    </w:p>
    <w:p w14:paraId="6CD5424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380D6B2" wp14:editId="7F7763AB">
            <wp:extent cx="2844800" cy="2216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4800" cy="2216150"/>
                    </a:xfrm>
                    <a:prstGeom prst="rect">
                      <a:avLst/>
                    </a:prstGeom>
                    <a:noFill/>
                    <a:ln>
                      <a:noFill/>
                    </a:ln>
                  </pic:spPr>
                </pic:pic>
              </a:graphicData>
            </a:graphic>
          </wp:inline>
        </w:drawing>
      </w:r>
    </w:p>
    <w:p w14:paraId="4C5D8513"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AC7028B"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To try test manager newly, create a new organization like below. Else you can go ahead with existing tenants.</w:t>
      </w:r>
    </w:p>
    <w:p w14:paraId="7FB963C3"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3524CF"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8F6FA8D" wp14:editId="15F6D349">
            <wp:extent cx="2933700" cy="2406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3700" cy="2406650"/>
                    </a:xfrm>
                    <a:prstGeom prst="rect">
                      <a:avLst/>
                    </a:prstGeom>
                    <a:noFill/>
                    <a:ln>
                      <a:noFill/>
                    </a:ln>
                  </pic:spPr>
                </pic:pic>
              </a:graphicData>
            </a:graphic>
          </wp:inline>
        </w:drawing>
      </w:r>
    </w:p>
    <w:p w14:paraId="3FD1BB24"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C0538C8"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will navigate to </w:t>
      </w:r>
      <w:proofErr w:type="spellStart"/>
      <w:r>
        <w:rPr>
          <w:rFonts w:ascii="Calibri" w:hAnsi="Calibri" w:cs="Calibri"/>
          <w:sz w:val="22"/>
          <w:szCs w:val="22"/>
        </w:rPr>
        <w:t>tgis</w:t>
      </w:r>
      <w:proofErr w:type="spellEnd"/>
      <w:r>
        <w:rPr>
          <w:rFonts w:ascii="Calibri" w:hAnsi="Calibri" w:cs="Calibri"/>
          <w:sz w:val="22"/>
          <w:szCs w:val="22"/>
        </w:rPr>
        <w:t xml:space="preserve"> page, continue with google to login. Choose account, give data &amp; create tenant.</w:t>
      </w:r>
    </w:p>
    <w:p w14:paraId="1F602F4B"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9145137" wp14:editId="5B7C7F93">
            <wp:extent cx="5308600" cy="27559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8600" cy="2755900"/>
                    </a:xfrm>
                    <a:prstGeom prst="rect">
                      <a:avLst/>
                    </a:prstGeom>
                    <a:noFill/>
                    <a:ln>
                      <a:noFill/>
                    </a:ln>
                  </pic:spPr>
                </pic:pic>
              </a:graphicData>
            </a:graphic>
          </wp:inline>
        </w:drawing>
      </w:r>
    </w:p>
    <w:p w14:paraId="4803139B"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9140676"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Enter the name &amp; click on "Create Organization".</w:t>
      </w:r>
    </w:p>
    <w:p w14:paraId="5048BEF3"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370703" wp14:editId="74FBEB1B">
            <wp:extent cx="5943600" cy="33839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83915"/>
                    </a:xfrm>
                    <a:prstGeom prst="rect">
                      <a:avLst/>
                    </a:prstGeom>
                    <a:noFill/>
                    <a:ln>
                      <a:noFill/>
                    </a:ln>
                  </pic:spPr>
                </pic:pic>
              </a:graphicData>
            </a:graphic>
          </wp:inline>
        </w:drawing>
      </w:r>
    </w:p>
    <w:p w14:paraId="11D24134"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A1C21F6"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After that login to cloud.upath.com</w:t>
      </w:r>
    </w:p>
    <w:p w14:paraId="344FAB71"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197F582" wp14:editId="4DB25850">
            <wp:extent cx="4800600" cy="162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0600" cy="1625600"/>
                    </a:xfrm>
                    <a:prstGeom prst="rect">
                      <a:avLst/>
                    </a:prstGeom>
                    <a:noFill/>
                    <a:ln>
                      <a:noFill/>
                    </a:ln>
                  </pic:spPr>
                </pic:pic>
              </a:graphicData>
            </a:graphic>
          </wp:inline>
        </w:drawing>
      </w:r>
    </w:p>
    <w:p w14:paraId="6F70D60E"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6D0C647"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It shows all existing accounts &amp; you can choose the one you just created above or the old ones.</w:t>
      </w:r>
    </w:p>
    <w:p w14:paraId="225380EA"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DF2D7F8" wp14:editId="785415F0">
            <wp:extent cx="3448050" cy="236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8050" cy="2362200"/>
                    </a:xfrm>
                    <a:prstGeom prst="rect">
                      <a:avLst/>
                    </a:prstGeom>
                    <a:noFill/>
                    <a:ln>
                      <a:noFill/>
                    </a:ln>
                  </pic:spPr>
                </pic:pic>
              </a:graphicData>
            </a:graphic>
          </wp:inline>
        </w:drawing>
      </w:r>
    </w:p>
    <w:p w14:paraId="788552CB"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DC62205"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After checking for "UiPath Test manager" in the 3 dots below, you may not find &amp; in that case, click on "</w:t>
      </w:r>
      <w:proofErr w:type="gramStart"/>
      <w:r>
        <w:rPr>
          <w:rFonts w:ascii="Calibri" w:hAnsi="Calibri" w:cs="Calibri"/>
          <w:sz w:val="22"/>
          <w:szCs w:val="22"/>
        </w:rPr>
        <w:t>Admin</w:t>
      </w:r>
      <w:proofErr w:type="gramEnd"/>
      <w:r>
        <w:rPr>
          <w:rFonts w:ascii="Calibri" w:hAnsi="Calibri" w:cs="Calibri"/>
          <w:sz w:val="22"/>
          <w:szCs w:val="22"/>
        </w:rPr>
        <w:t>"</w:t>
      </w:r>
    </w:p>
    <w:p w14:paraId="2513DF6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CDA9804" wp14:editId="7906A6CB">
            <wp:extent cx="4705350" cy="2413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5350" cy="2413000"/>
                    </a:xfrm>
                    <a:prstGeom prst="rect">
                      <a:avLst/>
                    </a:prstGeom>
                    <a:noFill/>
                    <a:ln>
                      <a:noFill/>
                    </a:ln>
                  </pic:spPr>
                </pic:pic>
              </a:graphicData>
            </a:graphic>
          </wp:inline>
        </w:drawing>
      </w:r>
    </w:p>
    <w:p w14:paraId="066F28A0"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76354C"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F39B5AE" wp14:editId="33FB9879">
            <wp:extent cx="5721350" cy="3067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350" cy="3067050"/>
                    </a:xfrm>
                    <a:prstGeom prst="rect">
                      <a:avLst/>
                    </a:prstGeom>
                    <a:noFill/>
                    <a:ln>
                      <a:noFill/>
                    </a:ln>
                  </pic:spPr>
                </pic:pic>
              </a:graphicData>
            </a:graphic>
          </wp:inline>
        </w:drawing>
      </w:r>
    </w:p>
    <w:p w14:paraId="5EE7A72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03AD5F"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You will find an option to choose the services which you want to add &amp; then you need to check "Test Manager" to add this service on your menu. Once it is done, you will find the service like this, click on 3 dots-&gt;</w:t>
      </w:r>
      <w:proofErr w:type="gramStart"/>
      <w:r>
        <w:rPr>
          <w:rFonts w:ascii="Calibri" w:hAnsi="Calibri" w:cs="Calibri"/>
          <w:sz w:val="22"/>
          <w:szCs w:val="22"/>
        </w:rPr>
        <w:t>Launch</w:t>
      </w:r>
      <w:proofErr w:type="gramEnd"/>
    </w:p>
    <w:p w14:paraId="401F168A"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151FA4" wp14:editId="036BAD93">
            <wp:extent cx="5943600" cy="2592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p>
    <w:p w14:paraId="03B07DE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DA0119"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Now you can see you have logged in &amp; activated your test manager.</w:t>
      </w:r>
    </w:p>
    <w:p w14:paraId="5A68E62F"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4EE8F75" wp14:editId="5F02580A">
            <wp:extent cx="5911850" cy="1841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1850" cy="1841500"/>
                    </a:xfrm>
                    <a:prstGeom prst="rect">
                      <a:avLst/>
                    </a:prstGeom>
                    <a:noFill/>
                    <a:ln>
                      <a:noFill/>
                    </a:ln>
                  </pic:spPr>
                </pic:pic>
              </a:graphicData>
            </a:graphic>
          </wp:inline>
        </w:drawing>
      </w:r>
    </w:p>
    <w:p w14:paraId="05538B9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After enabling the service from Admin page, if you still don’t find "Test Manager" in the list, just refresh the page &amp; in some time you will find it.</w:t>
      </w:r>
    </w:p>
    <w:p w14:paraId="711E0221"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449EA1"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Test manager will be found in Design tab of uipath.</w:t>
      </w:r>
    </w:p>
    <w:p w14:paraId="0E865D09"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To integrate with studio, enter URL &amp; connect, then we can create project &amp; create test cases &amp; test sets accordingly.</w:t>
      </w:r>
    </w:p>
    <w:p w14:paraId="53ABCDE0"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05FFA4"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2CF451"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A5BB0A" w14:textId="77777777" w:rsidR="00F46095" w:rsidRDefault="00F46095" w:rsidP="00F46095">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5A055E5A" w14:textId="77777777" w:rsidR="00F46095" w:rsidRDefault="00F46095" w:rsidP="00F46095">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1B0175F1" w14:textId="77777777" w:rsidR="00F46095" w:rsidRDefault="00F46095" w:rsidP="00F46095">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221670D3" w14:textId="77777777" w:rsidR="00F46095" w:rsidRDefault="00F46095" w:rsidP="00F46095">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51F31310"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2F206E"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FC1113"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27DC26" w14:textId="77777777" w:rsidR="00F46095" w:rsidRDefault="00F46095" w:rsidP="00F46095">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Introduction to RPA Testing with UiPath Studio</w:t>
      </w:r>
    </w:p>
    <w:p w14:paraId="143553E8" w14:textId="77777777" w:rsidR="00F46095" w:rsidRDefault="00F46095" w:rsidP="00F46095">
      <w:pPr>
        <w:pStyle w:val="NormalWeb"/>
        <w:spacing w:before="0" w:beforeAutospacing="0" w:after="0" w:afterAutospacing="0"/>
        <w:rPr>
          <w:rFonts w:ascii="Calibri" w:hAnsi="Calibri" w:cs="Calibri"/>
          <w:color w:val="0070C0"/>
          <w:sz w:val="28"/>
          <w:szCs w:val="28"/>
        </w:rPr>
      </w:pPr>
      <w:r>
        <w:rPr>
          <w:rFonts w:ascii="Calibri" w:hAnsi="Calibri" w:cs="Calibri"/>
          <w:color w:val="0070C0"/>
          <w:sz w:val="28"/>
          <w:szCs w:val="28"/>
        </w:rPr>
        <w:t> </w:t>
      </w:r>
    </w:p>
    <w:p w14:paraId="5CE0A44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When you are building a software, you do some testing's as well.</w:t>
      </w:r>
    </w:p>
    <w:p w14:paraId="310C0EF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A63853" w14:textId="77777777" w:rsidR="00F46095" w:rsidRDefault="00F46095" w:rsidP="00F46095">
      <w:pPr>
        <w:pStyle w:val="NormalWeb"/>
        <w:spacing w:before="0" w:after="0"/>
        <w:rPr>
          <w:rFonts w:ascii="Calibri" w:hAnsi="Calibri" w:cs="Calibri"/>
          <w:sz w:val="22"/>
          <w:szCs w:val="22"/>
        </w:rPr>
      </w:pPr>
      <w:r>
        <w:rPr>
          <w:rStyle w:val="HTMLCite"/>
          <w:rFonts w:ascii="Calibri" w:hAnsi="Calibri" w:cs="Calibri"/>
          <w:color w:val="595959"/>
          <w:sz w:val="18"/>
          <w:szCs w:val="18"/>
        </w:rPr>
        <w:t> </w:t>
      </w:r>
    </w:p>
    <w:p w14:paraId="21CB9CE6"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7F85DFB" wp14:editId="0E3A6B09">
            <wp:extent cx="5943600" cy="3028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28315"/>
                    </a:xfrm>
                    <a:prstGeom prst="rect">
                      <a:avLst/>
                    </a:prstGeom>
                    <a:noFill/>
                    <a:ln>
                      <a:noFill/>
                    </a:ln>
                  </pic:spPr>
                </pic:pic>
              </a:graphicData>
            </a:graphic>
          </wp:inline>
        </w:drawing>
      </w:r>
    </w:p>
    <w:p w14:paraId="1B4EE7BE"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1D22B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CA87C6"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228EDB1" wp14:editId="0326724F">
            <wp:extent cx="5943600" cy="3462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p>
    <w:p w14:paraId="71C78BF8"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51AF85"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FA969FE" wp14:editId="2154339B">
            <wp:extent cx="5537200" cy="28765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7200" cy="2876550"/>
                    </a:xfrm>
                    <a:prstGeom prst="rect">
                      <a:avLst/>
                    </a:prstGeom>
                    <a:noFill/>
                    <a:ln>
                      <a:noFill/>
                    </a:ln>
                  </pic:spPr>
                </pic:pic>
              </a:graphicData>
            </a:graphic>
          </wp:inline>
        </w:drawing>
      </w:r>
    </w:p>
    <w:p w14:paraId="4BC72FB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7DAA37"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64C7E60" wp14:editId="2F990424">
            <wp:extent cx="5842000" cy="32829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2000" cy="3282950"/>
                    </a:xfrm>
                    <a:prstGeom prst="rect">
                      <a:avLst/>
                    </a:prstGeom>
                    <a:noFill/>
                    <a:ln>
                      <a:noFill/>
                    </a:ln>
                  </pic:spPr>
                </pic:pic>
              </a:graphicData>
            </a:graphic>
          </wp:inline>
        </w:drawing>
      </w:r>
    </w:p>
    <w:p w14:paraId="76F7BEB1"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5B8DC8"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5AE056"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Unit Testing:</w:t>
      </w:r>
      <w:r>
        <w:rPr>
          <w:rFonts w:ascii="Calibri" w:hAnsi="Calibri" w:cs="Calibri"/>
          <w:sz w:val="22"/>
          <w:szCs w:val="22"/>
        </w:rPr>
        <w:t xml:space="preserve"> Testing at </w:t>
      </w:r>
      <w:proofErr w:type="spellStart"/>
      <w:r>
        <w:rPr>
          <w:rFonts w:ascii="Calibri" w:hAnsi="Calibri" w:cs="Calibri"/>
          <w:sz w:val="22"/>
          <w:szCs w:val="22"/>
        </w:rPr>
        <w:t>xaml</w:t>
      </w:r>
      <w:proofErr w:type="spellEnd"/>
      <w:r>
        <w:rPr>
          <w:rFonts w:ascii="Calibri" w:hAnsi="Calibri" w:cs="Calibri"/>
          <w:sz w:val="22"/>
          <w:szCs w:val="22"/>
        </w:rPr>
        <w:t xml:space="preserve"> level, testing individual sequences and </w:t>
      </w:r>
      <w:proofErr w:type="spellStart"/>
      <w:r>
        <w:rPr>
          <w:rFonts w:ascii="Calibri" w:hAnsi="Calibri" w:cs="Calibri"/>
          <w:sz w:val="22"/>
          <w:szCs w:val="22"/>
        </w:rPr>
        <w:t>xamls</w:t>
      </w:r>
      <w:proofErr w:type="spellEnd"/>
      <w:r>
        <w:rPr>
          <w:rFonts w:ascii="Calibri" w:hAnsi="Calibri" w:cs="Calibri"/>
          <w:sz w:val="22"/>
          <w:szCs w:val="22"/>
        </w:rPr>
        <w:t>.</w:t>
      </w:r>
    </w:p>
    <w:p w14:paraId="015D234E"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201590"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E8384B"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C4095B3" wp14:editId="74BBA57A">
            <wp:extent cx="5943600" cy="26047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04770"/>
                    </a:xfrm>
                    <a:prstGeom prst="rect">
                      <a:avLst/>
                    </a:prstGeom>
                    <a:noFill/>
                    <a:ln>
                      <a:noFill/>
                    </a:ln>
                  </pic:spPr>
                </pic:pic>
              </a:graphicData>
            </a:graphic>
          </wp:inline>
        </w:drawing>
      </w:r>
    </w:p>
    <w:p w14:paraId="21C4416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0CFF8F"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B4C8D8"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Integration testing:</w:t>
      </w:r>
      <w:r>
        <w:rPr>
          <w:rFonts w:ascii="Calibri" w:hAnsi="Calibri" w:cs="Calibri"/>
          <w:sz w:val="22"/>
          <w:szCs w:val="22"/>
        </w:rPr>
        <w:t xml:space="preserve"> Let's say I'm reading excel &amp; utilizing that in 2nd </w:t>
      </w:r>
      <w:proofErr w:type="spellStart"/>
      <w:r>
        <w:rPr>
          <w:rFonts w:ascii="Calibri" w:hAnsi="Calibri" w:cs="Calibri"/>
          <w:sz w:val="22"/>
          <w:szCs w:val="22"/>
        </w:rPr>
        <w:t>xaml</w:t>
      </w:r>
      <w:proofErr w:type="spellEnd"/>
      <w:r>
        <w:rPr>
          <w:rFonts w:ascii="Calibri" w:hAnsi="Calibri" w:cs="Calibri"/>
          <w:sz w:val="22"/>
          <w:szCs w:val="22"/>
        </w:rPr>
        <w:t xml:space="preserve"> to enter data into application. Data is divided into small parts &amp; passed as arguments to 2nd </w:t>
      </w:r>
      <w:proofErr w:type="spellStart"/>
      <w:r>
        <w:rPr>
          <w:rFonts w:ascii="Calibri" w:hAnsi="Calibri" w:cs="Calibri"/>
          <w:sz w:val="22"/>
          <w:szCs w:val="22"/>
        </w:rPr>
        <w:t>xaml</w:t>
      </w:r>
      <w:proofErr w:type="spellEnd"/>
      <w:r>
        <w:rPr>
          <w:rFonts w:ascii="Calibri" w:hAnsi="Calibri" w:cs="Calibri"/>
          <w:sz w:val="22"/>
          <w:szCs w:val="22"/>
        </w:rPr>
        <w:t>. Testing all these activities that happen between multiple different sequences is called Integration Testing.</w:t>
      </w:r>
    </w:p>
    <w:p w14:paraId="3489F3A4"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54B278"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Testing the code if it is working fine together after </w:t>
      </w:r>
      <w:proofErr w:type="spellStart"/>
      <w:r>
        <w:rPr>
          <w:rFonts w:ascii="Calibri" w:hAnsi="Calibri" w:cs="Calibri"/>
          <w:sz w:val="22"/>
          <w:szCs w:val="22"/>
        </w:rPr>
        <w:t>xamls</w:t>
      </w:r>
      <w:proofErr w:type="spellEnd"/>
      <w:r>
        <w:rPr>
          <w:rFonts w:ascii="Calibri" w:hAnsi="Calibri" w:cs="Calibri"/>
          <w:sz w:val="22"/>
          <w:szCs w:val="22"/>
        </w:rPr>
        <w:t xml:space="preserve"> &amp; sequences are integrated.</w:t>
      </w:r>
    </w:p>
    <w:p w14:paraId="6B4F81E7"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Communication between 2 sequences or </w:t>
      </w:r>
      <w:proofErr w:type="spellStart"/>
      <w:r>
        <w:rPr>
          <w:rFonts w:ascii="Calibri" w:hAnsi="Calibri" w:cs="Calibri"/>
          <w:sz w:val="22"/>
          <w:szCs w:val="22"/>
        </w:rPr>
        <w:t>xamls</w:t>
      </w:r>
      <w:proofErr w:type="spellEnd"/>
      <w:r>
        <w:rPr>
          <w:rFonts w:ascii="Calibri" w:hAnsi="Calibri" w:cs="Calibri"/>
          <w:sz w:val="22"/>
          <w:szCs w:val="22"/>
        </w:rPr>
        <w:t xml:space="preserve"> are tested here.</w:t>
      </w:r>
    </w:p>
    <w:p w14:paraId="643772BA"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39347E"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DC83507" wp14:editId="64A7232F">
            <wp:extent cx="5943600" cy="2671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p>
    <w:p w14:paraId="339FA755"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E32E64"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System Testing:</w:t>
      </w:r>
      <w:r>
        <w:rPr>
          <w:rFonts w:ascii="Calibri" w:hAnsi="Calibri" w:cs="Calibri"/>
          <w:sz w:val="22"/>
          <w:szCs w:val="22"/>
        </w:rPr>
        <w:t xml:space="preserve"> We might have multiple </w:t>
      </w:r>
      <w:proofErr w:type="spellStart"/>
      <w:r>
        <w:rPr>
          <w:rFonts w:ascii="Calibri" w:hAnsi="Calibri" w:cs="Calibri"/>
          <w:sz w:val="22"/>
          <w:szCs w:val="22"/>
        </w:rPr>
        <w:t>xamls</w:t>
      </w:r>
      <w:proofErr w:type="spellEnd"/>
      <w:r>
        <w:rPr>
          <w:rFonts w:ascii="Calibri" w:hAnsi="Calibri" w:cs="Calibri"/>
          <w:sz w:val="22"/>
          <w:szCs w:val="22"/>
        </w:rPr>
        <w:t xml:space="preserve">. When run overall, it is meeting expecting behavior, standards &amp; business needs. Is it doing </w:t>
      </w:r>
      <w:proofErr w:type="gramStart"/>
      <w:r>
        <w:rPr>
          <w:rFonts w:ascii="Calibri" w:hAnsi="Calibri" w:cs="Calibri"/>
          <w:sz w:val="22"/>
          <w:szCs w:val="22"/>
        </w:rPr>
        <w:t>exactly the same</w:t>
      </w:r>
      <w:proofErr w:type="gramEnd"/>
      <w:r>
        <w:rPr>
          <w:rFonts w:ascii="Calibri" w:hAnsi="Calibri" w:cs="Calibri"/>
          <w:sz w:val="22"/>
          <w:szCs w:val="22"/>
        </w:rPr>
        <w:t xml:space="preserve"> way or any errors and is there error logic handled. The entire project testing is system testing.</w:t>
      </w:r>
    </w:p>
    <w:p w14:paraId="3C7762E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19468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Is it fulfilling business needs is tested here.</w:t>
      </w:r>
    </w:p>
    <w:p w14:paraId="23B46FE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34F0B7"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AFDB383" wp14:editId="71DCA8F0">
            <wp:extent cx="5943600" cy="2714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76037E7C"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184B5C"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b/>
          <w:bCs/>
          <w:sz w:val="22"/>
          <w:szCs w:val="22"/>
          <w:u w:val="single"/>
        </w:rPr>
        <w:t>User Acceptance Testing:</w:t>
      </w:r>
      <w:r>
        <w:rPr>
          <w:rFonts w:ascii="Calibri" w:hAnsi="Calibri" w:cs="Calibri"/>
          <w:sz w:val="22"/>
          <w:szCs w:val="22"/>
        </w:rPr>
        <w:t xml:space="preserve"> From client part, someone will be testing to check if it is meeting expected behavior &amp; expected logic. If there is any logic change or something needs to be added, that will be done here. </w:t>
      </w:r>
      <w:proofErr w:type="gramStart"/>
      <w:r>
        <w:rPr>
          <w:rFonts w:ascii="Calibri" w:hAnsi="Calibri" w:cs="Calibri"/>
          <w:sz w:val="22"/>
          <w:szCs w:val="22"/>
        </w:rPr>
        <w:t>Basically</w:t>
      </w:r>
      <w:proofErr w:type="gramEnd"/>
      <w:r>
        <w:rPr>
          <w:rFonts w:ascii="Calibri" w:hAnsi="Calibri" w:cs="Calibri"/>
          <w:sz w:val="22"/>
          <w:szCs w:val="22"/>
        </w:rPr>
        <w:t xml:space="preserve"> User has to accept the automation run results in this testing by checking the automation results &amp; verifying with their expected needs.</w:t>
      </w:r>
    </w:p>
    <w:p w14:paraId="62101369"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C5A140"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When end user accepts, the code goes to Production.</w:t>
      </w:r>
    </w:p>
    <w:p w14:paraId="41C7E2A0"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4DEDD1"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94A053C" wp14:editId="67B7A6FC">
            <wp:extent cx="5943600" cy="2052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052320"/>
                    </a:xfrm>
                    <a:prstGeom prst="rect">
                      <a:avLst/>
                    </a:prstGeom>
                    <a:noFill/>
                    <a:ln>
                      <a:noFill/>
                    </a:ln>
                  </pic:spPr>
                </pic:pic>
              </a:graphicData>
            </a:graphic>
          </wp:inline>
        </w:drawing>
      </w:r>
    </w:p>
    <w:p w14:paraId="44A92EA9"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6FEB07"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983905"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D0479C" w14:textId="77777777" w:rsidR="00F46095" w:rsidRDefault="00F46095" w:rsidP="00F46095">
      <w:pPr>
        <w:pStyle w:val="NormalWeb"/>
        <w:spacing w:before="0" w:beforeAutospacing="0" w:after="0" w:afterAutospacing="0"/>
        <w:rPr>
          <w:rFonts w:ascii="Calibri" w:hAnsi="Calibri" w:cs="Calibri"/>
          <w:color w:val="0070C0"/>
          <w:sz w:val="36"/>
          <w:szCs w:val="36"/>
        </w:rPr>
      </w:pPr>
      <w:r>
        <w:rPr>
          <w:rFonts w:ascii="Calibri" w:hAnsi="Calibri" w:cs="Calibri"/>
          <w:b/>
          <w:bCs/>
          <w:color w:val="0070C0"/>
          <w:sz w:val="36"/>
          <w:szCs w:val="36"/>
          <w:u w:val="single"/>
        </w:rPr>
        <w:t>Test Explorer</w:t>
      </w:r>
    </w:p>
    <w:p w14:paraId="005820D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F1750F" w14:textId="77777777" w:rsidR="00F46095" w:rsidRDefault="00F46095" w:rsidP="00F46095">
      <w:pPr>
        <w:pStyle w:val="NormalWeb"/>
        <w:spacing w:before="0" w:beforeAutospacing="0" w:after="0" w:afterAutospacing="0"/>
        <w:rPr>
          <w:rFonts w:ascii="Calibri" w:hAnsi="Calibri" w:cs="Calibri"/>
          <w:sz w:val="22"/>
          <w:szCs w:val="22"/>
        </w:rPr>
      </w:pPr>
      <w:hyperlink r:id="rId27" w:history="1">
        <w:r>
          <w:rPr>
            <w:rStyle w:val="Hyperlink"/>
            <w:rFonts w:ascii="Calibri" w:hAnsi="Calibri" w:cs="Calibri"/>
            <w:sz w:val="22"/>
            <w:szCs w:val="22"/>
          </w:rPr>
          <w:t>https://docs.uipath.com/studio/standalone/2024.10/user-guide/test-explorer</w:t>
        </w:r>
      </w:hyperlink>
    </w:p>
    <w:p w14:paraId="7D2491D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FB178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 xml:space="preserve">NOTE: </w:t>
      </w:r>
    </w:p>
    <w:p w14:paraId="01C37C94" w14:textId="77777777" w:rsidR="00F46095" w:rsidRDefault="00F46095" w:rsidP="00F46095">
      <w:pPr>
        <w:numPr>
          <w:ilvl w:val="0"/>
          <w:numId w:val="1"/>
        </w:numPr>
        <w:spacing w:after="0" w:line="240" w:lineRule="auto"/>
        <w:textAlignment w:val="center"/>
        <w:rPr>
          <w:rFonts w:ascii="Calibri" w:hAnsi="Calibri" w:cs="Calibri"/>
        </w:rPr>
      </w:pPr>
      <w:r>
        <w:rPr>
          <w:rFonts w:ascii="Calibri" w:hAnsi="Calibri" w:cs="Calibri"/>
          <w:highlight w:val="yellow"/>
        </w:rPr>
        <w:t>If you have a data-driven test case, it shows up collapsed by default, with the number of variations placed under parentheses (e.g., </w:t>
      </w:r>
      <w:proofErr w:type="spellStart"/>
      <w:r>
        <w:rPr>
          <w:rFonts w:ascii="Calibri" w:hAnsi="Calibri" w:cs="Calibri"/>
          <w:sz w:val="20"/>
          <w:szCs w:val="20"/>
          <w:highlight w:val="yellow"/>
        </w:rPr>
        <w:t>TestCaseValues</w:t>
      </w:r>
      <w:proofErr w:type="spellEnd"/>
      <w:r>
        <w:rPr>
          <w:rFonts w:ascii="Calibri" w:hAnsi="Calibri" w:cs="Calibri"/>
          <w:sz w:val="20"/>
          <w:szCs w:val="20"/>
          <w:highlight w:val="yellow"/>
        </w:rPr>
        <w:t xml:space="preserve"> (6)</w:t>
      </w:r>
      <w:r>
        <w:rPr>
          <w:rFonts w:ascii="Calibri" w:hAnsi="Calibri" w:cs="Calibri"/>
          <w:highlight w:val="yellow"/>
        </w:rPr>
        <w:t>).</w:t>
      </w:r>
    </w:p>
    <w:p w14:paraId="438EF316" w14:textId="77777777" w:rsidR="00F46095" w:rsidRDefault="00F46095" w:rsidP="00F46095">
      <w:pPr>
        <w:numPr>
          <w:ilvl w:val="0"/>
          <w:numId w:val="2"/>
        </w:numPr>
        <w:spacing w:after="120" w:line="300" w:lineRule="atLeast"/>
        <w:textAlignment w:val="center"/>
        <w:rPr>
          <w:rFonts w:ascii="Calibri" w:hAnsi="Calibri" w:cs="Calibri"/>
          <w:color w:val="182027"/>
          <w:sz w:val="21"/>
          <w:szCs w:val="21"/>
        </w:rPr>
      </w:pPr>
      <w:r>
        <w:rPr>
          <w:rFonts w:ascii="Inter" w:hAnsi="Inter" w:cs="Calibri"/>
          <w:color w:val="182027"/>
          <w:sz w:val="21"/>
          <w:szCs w:val="21"/>
          <w:shd w:val="clear" w:color="auto" w:fill="FFFFFF"/>
        </w:rPr>
        <w:lastRenderedPageBreak/>
        <w:t>Test Explorer results information is session-based. This means that if you close Studio the information shown in Test Explorer will be cleared.</w:t>
      </w:r>
    </w:p>
    <w:p w14:paraId="5E106B1C"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6E9F307" w14:textId="77777777" w:rsidR="00F46095" w:rsidRDefault="00F46095" w:rsidP="00F46095">
      <w:pPr>
        <w:pStyle w:val="NormalWeb"/>
        <w:spacing w:before="0" w:after="0"/>
        <w:rPr>
          <w:rFonts w:ascii="Calibri" w:hAnsi="Calibri" w:cs="Calibri"/>
          <w:sz w:val="22"/>
          <w:szCs w:val="22"/>
        </w:rPr>
      </w:pPr>
      <w:r>
        <w:rPr>
          <w:rStyle w:val="HTMLCite"/>
          <w:rFonts w:ascii="Calibri" w:hAnsi="Calibri" w:cs="Calibri"/>
          <w:color w:val="595959"/>
          <w:sz w:val="18"/>
          <w:szCs w:val="18"/>
        </w:rPr>
        <w:t> </w:t>
      </w:r>
    </w:p>
    <w:p w14:paraId="481D35EC"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Test Explorer is a panel that shows information relevant to test automation. You can use Test Explorer and its sub-panels to group tests together, perform debugging, or analyze activity coverage.</w:t>
      </w:r>
    </w:p>
    <w:p w14:paraId="23AA8B88"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B7B05A"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These details below will be reflecting in "Test Explorer" from "Project" tab.</w:t>
      </w:r>
    </w:p>
    <w:p w14:paraId="01F565A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48B1C6"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This project has 5 </w:t>
      </w:r>
      <w:proofErr w:type="spellStart"/>
      <w:r>
        <w:rPr>
          <w:rFonts w:ascii="Calibri" w:hAnsi="Calibri" w:cs="Calibri"/>
          <w:sz w:val="22"/>
          <w:szCs w:val="22"/>
        </w:rPr>
        <w:t>xamls</w:t>
      </w:r>
      <w:proofErr w:type="spellEnd"/>
      <w:r>
        <w:rPr>
          <w:rFonts w:ascii="Calibri" w:hAnsi="Calibri" w:cs="Calibri"/>
          <w:sz w:val="22"/>
          <w:szCs w:val="22"/>
        </w:rPr>
        <w:t xml:space="preserve"> including "Main" &amp; all the test cases associated with these </w:t>
      </w:r>
      <w:proofErr w:type="spellStart"/>
      <w:r>
        <w:rPr>
          <w:rFonts w:ascii="Calibri" w:hAnsi="Calibri" w:cs="Calibri"/>
          <w:sz w:val="22"/>
          <w:szCs w:val="22"/>
        </w:rPr>
        <w:t>xamls</w:t>
      </w:r>
      <w:proofErr w:type="spellEnd"/>
      <w:r>
        <w:rPr>
          <w:rFonts w:ascii="Calibri" w:hAnsi="Calibri" w:cs="Calibri"/>
          <w:sz w:val="22"/>
          <w:szCs w:val="22"/>
        </w:rPr>
        <w:t xml:space="preserve"> are also reflecting here.</w:t>
      </w:r>
    </w:p>
    <w:p w14:paraId="05D8BC1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B3BF6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B8E09BC" wp14:editId="63183242">
            <wp:extent cx="4146550" cy="2476500"/>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476500"/>
                    </a:xfrm>
                    <a:prstGeom prst="rect">
                      <a:avLst/>
                    </a:prstGeom>
                    <a:noFill/>
                    <a:ln>
                      <a:noFill/>
                    </a:ln>
                  </pic:spPr>
                </pic:pic>
              </a:graphicData>
            </a:graphic>
          </wp:inline>
        </w:drawing>
      </w:r>
    </w:p>
    <w:p w14:paraId="18C39DFA"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There are different templates to create project.</w:t>
      </w:r>
    </w:p>
    <w:p w14:paraId="23905072"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6AE9F8"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Process template:</w:t>
      </w:r>
      <w:r>
        <w:rPr>
          <w:rFonts w:ascii="Calibri" w:hAnsi="Calibri" w:cs="Calibri"/>
          <w:sz w:val="22"/>
          <w:szCs w:val="22"/>
        </w:rPr>
        <w:t xml:space="preserve"> When created project using this template, we can see </w:t>
      </w:r>
      <w:r>
        <w:rPr>
          <w:rFonts w:ascii="Calibri" w:hAnsi="Calibri" w:cs="Calibri"/>
          <w:sz w:val="22"/>
          <w:szCs w:val="22"/>
          <w:highlight w:val="yellow"/>
        </w:rPr>
        <w:t xml:space="preserve">both </w:t>
      </w:r>
      <w:proofErr w:type="spellStart"/>
      <w:r>
        <w:rPr>
          <w:rFonts w:ascii="Calibri" w:hAnsi="Calibri" w:cs="Calibri"/>
          <w:sz w:val="22"/>
          <w:szCs w:val="22"/>
          <w:highlight w:val="yellow"/>
        </w:rPr>
        <w:t>xamls</w:t>
      </w:r>
      <w:proofErr w:type="spellEnd"/>
      <w:r>
        <w:rPr>
          <w:rFonts w:ascii="Calibri" w:hAnsi="Calibri" w:cs="Calibri"/>
          <w:sz w:val="22"/>
          <w:szCs w:val="22"/>
          <w:highlight w:val="yellow"/>
        </w:rPr>
        <w:t xml:space="preserve"> &amp; test </w:t>
      </w:r>
      <w:proofErr w:type="gramStart"/>
      <w:r>
        <w:rPr>
          <w:rFonts w:ascii="Calibri" w:hAnsi="Calibri" w:cs="Calibri"/>
          <w:sz w:val="22"/>
          <w:szCs w:val="22"/>
          <w:highlight w:val="yellow"/>
        </w:rPr>
        <w:t>cases</w:t>
      </w:r>
      <w:proofErr w:type="gramEnd"/>
    </w:p>
    <w:p w14:paraId="0A9ED704"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AB7B1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24CFA53" wp14:editId="4E2C0EA7">
            <wp:extent cx="5943600" cy="289877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6F9EC606"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1FC0C0"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Test Automation template: When created project using this template, we can see </w:t>
      </w:r>
      <w:r>
        <w:rPr>
          <w:rFonts w:ascii="Calibri" w:hAnsi="Calibri" w:cs="Calibri"/>
          <w:sz w:val="22"/>
          <w:szCs w:val="22"/>
          <w:highlight w:val="yellow"/>
        </w:rPr>
        <w:t>ONLY test cases by default but using filter options we can get workflows too.</w:t>
      </w:r>
    </w:p>
    <w:p w14:paraId="1232673C"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AF2856"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B3B07F8" wp14:editId="28BD59B0">
            <wp:extent cx="5943600" cy="199072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14:paraId="04AB4649"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B4063B"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FILTERS in test explorer:</w:t>
      </w:r>
    </w:p>
    <w:p w14:paraId="4A5FE99D"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920041"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If you uncheck all 3 then it will be empty</w:t>
      </w:r>
    </w:p>
    <w:p w14:paraId="68209DBF"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5083F3"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2327379" wp14:editId="64849B88">
            <wp:extent cx="2800350" cy="19812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0350" cy="1981200"/>
                    </a:xfrm>
                    <a:prstGeom prst="rect">
                      <a:avLst/>
                    </a:prstGeom>
                    <a:noFill/>
                    <a:ln>
                      <a:noFill/>
                    </a:ln>
                  </pic:spPr>
                </pic:pic>
              </a:graphicData>
            </a:graphic>
          </wp:inline>
        </w:drawing>
      </w:r>
    </w:p>
    <w:p w14:paraId="19E2D9C5"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But if you keep it checked, you will find the details like below.</w:t>
      </w:r>
    </w:p>
    <w:p w14:paraId="2EC921E6"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E4FA18D" wp14:editId="5FF57357">
            <wp:extent cx="3886200" cy="33718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6200" cy="3371850"/>
                    </a:xfrm>
                    <a:prstGeom prst="rect">
                      <a:avLst/>
                    </a:prstGeom>
                    <a:noFill/>
                    <a:ln>
                      <a:noFill/>
                    </a:ln>
                  </pic:spPr>
                </pic:pic>
              </a:graphicData>
            </a:graphic>
          </wp:inline>
        </w:drawing>
      </w:r>
    </w:p>
    <w:p w14:paraId="75264B65"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274F89" w14:textId="77777777" w:rsidR="00F46095" w:rsidRDefault="00F46095" w:rsidP="00F46095">
      <w:pPr>
        <w:numPr>
          <w:ilvl w:val="0"/>
          <w:numId w:val="3"/>
        </w:numPr>
        <w:spacing w:after="0" w:line="240" w:lineRule="auto"/>
        <w:textAlignment w:val="center"/>
        <w:rPr>
          <w:rFonts w:ascii="Calibri" w:hAnsi="Calibri" w:cs="Calibri"/>
        </w:rPr>
      </w:pPr>
      <w:r>
        <w:rPr>
          <w:rFonts w:ascii="Calibri" w:hAnsi="Calibri" w:cs="Calibri"/>
        </w:rPr>
        <w:t>Green Filter - Passed test cases: It is the very 1st one which shows passed test cases.</w:t>
      </w:r>
    </w:p>
    <w:p w14:paraId="54231FB2"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283E334"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6656B7A1" wp14:editId="27CF9254">
            <wp:extent cx="4133850" cy="13525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850" cy="1352550"/>
                    </a:xfrm>
                    <a:prstGeom prst="rect">
                      <a:avLst/>
                    </a:prstGeom>
                    <a:noFill/>
                    <a:ln>
                      <a:noFill/>
                    </a:ln>
                  </pic:spPr>
                </pic:pic>
              </a:graphicData>
            </a:graphic>
          </wp:inline>
        </w:drawing>
      </w:r>
    </w:p>
    <w:p w14:paraId="78B01F2C"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A8E0A9" w14:textId="77777777" w:rsidR="00F46095" w:rsidRDefault="00F46095" w:rsidP="00F46095">
      <w:pPr>
        <w:numPr>
          <w:ilvl w:val="0"/>
          <w:numId w:val="4"/>
        </w:numPr>
        <w:spacing w:after="0" w:line="240" w:lineRule="auto"/>
        <w:textAlignment w:val="center"/>
        <w:rPr>
          <w:rFonts w:ascii="Calibri" w:hAnsi="Calibri" w:cs="Calibri"/>
        </w:rPr>
      </w:pPr>
      <w:r>
        <w:rPr>
          <w:rFonts w:ascii="Calibri" w:hAnsi="Calibri" w:cs="Calibri"/>
        </w:rPr>
        <w:t>Red filter - Failed test cases: This is the 2nd one.</w:t>
      </w:r>
    </w:p>
    <w:p w14:paraId="44BF68AB"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E1F4794"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612D5723" wp14:editId="2374C384">
            <wp:extent cx="4095750" cy="17716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5750" cy="1771650"/>
                    </a:xfrm>
                    <a:prstGeom prst="rect">
                      <a:avLst/>
                    </a:prstGeom>
                    <a:noFill/>
                    <a:ln>
                      <a:noFill/>
                    </a:ln>
                  </pic:spPr>
                </pic:pic>
              </a:graphicData>
            </a:graphic>
          </wp:inline>
        </w:drawing>
      </w:r>
    </w:p>
    <w:p w14:paraId="1109E258"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3CFAE6" w14:textId="77777777" w:rsidR="00F46095" w:rsidRDefault="00F46095" w:rsidP="00F46095">
      <w:pPr>
        <w:numPr>
          <w:ilvl w:val="0"/>
          <w:numId w:val="5"/>
        </w:numPr>
        <w:spacing w:after="0" w:line="240" w:lineRule="auto"/>
        <w:textAlignment w:val="center"/>
        <w:rPr>
          <w:rFonts w:ascii="Calibri" w:hAnsi="Calibri" w:cs="Calibri"/>
        </w:rPr>
      </w:pPr>
      <w:r>
        <w:rPr>
          <w:rFonts w:ascii="Calibri" w:hAnsi="Calibri" w:cs="Calibri"/>
        </w:rPr>
        <w:t>Blank - Not evaluated test case: Test cases which are not executed yet.</w:t>
      </w:r>
    </w:p>
    <w:p w14:paraId="1572147C"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488A519"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517D64B6" wp14:editId="528D7814">
            <wp:extent cx="2990850" cy="1771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0850" cy="1771650"/>
                    </a:xfrm>
                    <a:prstGeom prst="rect">
                      <a:avLst/>
                    </a:prstGeom>
                    <a:noFill/>
                    <a:ln>
                      <a:noFill/>
                    </a:ln>
                  </pic:spPr>
                </pic:pic>
              </a:graphicData>
            </a:graphic>
          </wp:inline>
        </w:drawing>
      </w:r>
    </w:p>
    <w:p w14:paraId="193297EF"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FB7C39"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D96CB9" w14:textId="77777777" w:rsidR="00F46095" w:rsidRDefault="00F46095" w:rsidP="00F46095">
      <w:pPr>
        <w:numPr>
          <w:ilvl w:val="0"/>
          <w:numId w:val="6"/>
        </w:numPr>
        <w:spacing w:after="0" w:line="240" w:lineRule="auto"/>
        <w:textAlignment w:val="center"/>
        <w:rPr>
          <w:rFonts w:ascii="Calibri" w:hAnsi="Calibri" w:cs="Calibri"/>
        </w:rPr>
      </w:pPr>
      <w:r>
        <w:rPr>
          <w:rFonts w:ascii="Calibri" w:hAnsi="Calibri" w:cs="Calibri"/>
        </w:rPr>
        <w:t>If you select all above 3 filters &amp; click on 1st button, it shows below options.</w:t>
      </w:r>
    </w:p>
    <w:p w14:paraId="762CE320"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3122E73" w14:textId="77777777" w:rsidR="00F46095" w:rsidRDefault="00F46095" w:rsidP="00F46095">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18446891" wp14:editId="136C393A">
            <wp:extent cx="2171700" cy="19812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1981200"/>
                    </a:xfrm>
                    <a:prstGeom prst="rect">
                      <a:avLst/>
                    </a:prstGeom>
                    <a:noFill/>
                    <a:ln>
                      <a:noFill/>
                    </a:ln>
                  </pic:spPr>
                </pic:pic>
              </a:graphicData>
            </a:graphic>
          </wp:inline>
        </w:drawing>
      </w:r>
    </w:p>
    <w:p w14:paraId="5B8CB3F0"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DFE6F0" w14:textId="77777777" w:rsidR="00F46095" w:rsidRDefault="00F46095" w:rsidP="00F46095">
      <w:pPr>
        <w:numPr>
          <w:ilvl w:val="0"/>
          <w:numId w:val="7"/>
        </w:numPr>
        <w:spacing w:after="0" w:line="240" w:lineRule="auto"/>
        <w:textAlignment w:val="center"/>
        <w:rPr>
          <w:rFonts w:ascii="Calibri" w:hAnsi="Calibri" w:cs="Calibri"/>
        </w:rPr>
      </w:pPr>
      <w:r>
        <w:rPr>
          <w:rFonts w:ascii="Calibri" w:hAnsi="Calibri" w:cs="Calibri"/>
        </w:rPr>
        <w:t>Run All in view: Runs all that are in the view after FILTER is applied. If all filters are applied, all are run. If 1 filter is applied, only that is run.</w:t>
      </w:r>
    </w:p>
    <w:p w14:paraId="0BAB5C7C" w14:textId="77777777" w:rsidR="00F46095" w:rsidRDefault="00F46095" w:rsidP="00F46095">
      <w:pPr>
        <w:numPr>
          <w:ilvl w:val="0"/>
          <w:numId w:val="7"/>
        </w:numPr>
        <w:spacing w:after="0" w:line="240" w:lineRule="auto"/>
        <w:textAlignment w:val="center"/>
        <w:rPr>
          <w:rFonts w:ascii="Calibri" w:hAnsi="Calibri" w:cs="Calibri"/>
        </w:rPr>
      </w:pPr>
      <w:r>
        <w:rPr>
          <w:rFonts w:ascii="Calibri" w:hAnsi="Calibri" w:cs="Calibri"/>
        </w:rPr>
        <w:t>Run All: Filter doesn't matter. It runs everything available in the project.</w:t>
      </w:r>
    </w:p>
    <w:p w14:paraId="4807A59D" w14:textId="77777777" w:rsidR="00F46095" w:rsidRDefault="00F46095" w:rsidP="00F46095">
      <w:pPr>
        <w:numPr>
          <w:ilvl w:val="0"/>
          <w:numId w:val="7"/>
        </w:numPr>
        <w:spacing w:after="0" w:line="240" w:lineRule="auto"/>
        <w:textAlignment w:val="center"/>
        <w:rPr>
          <w:rFonts w:ascii="Calibri" w:hAnsi="Calibri" w:cs="Calibri"/>
        </w:rPr>
      </w:pPr>
      <w:r>
        <w:rPr>
          <w:rFonts w:ascii="Calibri" w:hAnsi="Calibri" w:cs="Calibri"/>
        </w:rPr>
        <w:t>Run selected: Run only selected cases &amp; workflows, also you can right click and run.</w:t>
      </w:r>
    </w:p>
    <w:p w14:paraId="68694416" w14:textId="77777777" w:rsidR="00F46095" w:rsidRDefault="00F46095" w:rsidP="00F46095">
      <w:pPr>
        <w:numPr>
          <w:ilvl w:val="0"/>
          <w:numId w:val="7"/>
        </w:numPr>
        <w:spacing w:after="0" w:line="240" w:lineRule="auto"/>
        <w:textAlignment w:val="center"/>
        <w:rPr>
          <w:rFonts w:ascii="Calibri" w:hAnsi="Calibri" w:cs="Calibri"/>
        </w:rPr>
      </w:pPr>
      <w:r>
        <w:rPr>
          <w:rFonts w:ascii="Calibri" w:hAnsi="Calibri" w:cs="Calibri"/>
        </w:rPr>
        <w:t>Run failed test cases: Re-run only failed cases.</w:t>
      </w:r>
    </w:p>
    <w:p w14:paraId="2965E7D8" w14:textId="77777777" w:rsidR="00F46095" w:rsidRDefault="00F46095" w:rsidP="00F46095">
      <w:pPr>
        <w:numPr>
          <w:ilvl w:val="0"/>
          <w:numId w:val="7"/>
        </w:numPr>
        <w:spacing w:after="0" w:line="240" w:lineRule="auto"/>
        <w:textAlignment w:val="center"/>
        <w:rPr>
          <w:rFonts w:ascii="Calibri" w:hAnsi="Calibri" w:cs="Calibri"/>
        </w:rPr>
      </w:pPr>
      <w:r>
        <w:rPr>
          <w:rFonts w:ascii="Calibri" w:hAnsi="Calibri" w:cs="Calibri"/>
        </w:rPr>
        <w:t>Debug selected:</w:t>
      </w:r>
    </w:p>
    <w:p w14:paraId="457C19DE" w14:textId="77777777" w:rsidR="00F46095" w:rsidRDefault="00F46095" w:rsidP="00F46095">
      <w:pPr>
        <w:numPr>
          <w:ilvl w:val="0"/>
          <w:numId w:val="7"/>
        </w:numPr>
        <w:spacing w:after="0" w:line="240" w:lineRule="auto"/>
        <w:textAlignment w:val="center"/>
        <w:rPr>
          <w:rFonts w:ascii="Calibri" w:hAnsi="Calibri" w:cs="Calibri"/>
        </w:rPr>
      </w:pPr>
      <w:r>
        <w:rPr>
          <w:rFonts w:ascii="Calibri" w:hAnsi="Calibri" w:cs="Calibri"/>
        </w:rPr>
        <w:t>Debug failed cases:</w:t>
      </w:r>
    </w:p>
    <w:p w14:paraId="44F92FAB" w14:textId="77777777" w:rsidR="00F46095" w:rsidRDefault="00F46095" w:rsidP="00F46095">
      <w:pPr>
        <w:numPr>
          <w:ilvl w:val="0"/>
          <w:numId w:val="7"/>
        </w:numPr>
        <w:spacing w:after="0" w:line="240" w:lineRule="auto"/>
        <w:textAlignment w:val="center"/>
        <w:rPr>
          <w:rFonts w:ascii="Calibri" w:hAnsi="Calibri" w:cs="Calibri"/>
        </w:rPr>
      </w:pPr>
      <w:r>
        <w:rPr>
          <w:rFonts w:ascii="Calibri" w:hAnsi="Calibri" w:cs="Calibri"/>
        </w:rPr>
        <w:lastRenderedPageBreak/>
        <w:t>Repeat last test run:</w:t>
      </w:r>
    </w:p>
    <w:p w14:paraId="26A67AAE"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BD2A98" w14:textId="77777777" w:rsidR="00F46095" w:rsidRDefault="00F46095" w:rsidP="00F46095">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17EAB4" w14:textId="77777777" w:rsidR="00F46095" w:rsidRDefault="00F46095" w:rsidP="00F46095"/>
    <w:p w14:paraId="1742933B" w14:textId="77777777" w:rsidR="000E7184" w:rsidRDefault="000E7184" w:rsidP="000E7184"/>
    <w:p w14:paraId="7016F2A8"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680806" w14:textId="77777777" w:rsidR="000E7184" w:rsidRDefault="000E7184" w:rsidP="000E7184">
      <w:pPr>
        <w:pStyle w:val="NormalWeb"/>
        <w:spacing w:before="0" w:beforeAutospacing="0" w:after="0" w:afterAutospacing="0"/>
        <w:rPr>
          <w:rFonts w:ascii="Calibri" w:hAnsi="Calibri" w:cs="Calibri"/>
          <w:color w:val="0070C0"/>
          <w:sz w:val="28"/>
          <w:szCs w:val="28"/>
        </w:rPr>
      </w:pPr>
      <w:r>
        <w:rPr>
          <w:rFonts w:ascii="Calibri" w:hAnsi="Calibri" w:cs="Calibri"/>
          <w:b/>
          <w:bCs/>
          <w:color w:val="0070C0"/>
          <w:sz w:val="28"/>
          <w:szCs w:val="28"/>
          <w:u w:val="single"/>
        </w:rPr>
        <w:t>Creating Your First Test Case</w:t>
      </w:r>
    </w:p>
    <w:p w14:paraId="2108A4B9"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A41F2D"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4CF69D"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A5F11F5" wp14:editId="4C40B0F4">
            <wp:extent cx="5943600" cy="2599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p>
    <w:p w14:paraId="659DA2C6"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7A798B"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below window appears when you try to create test case. Let's understand what </w:t>
      </w:r>
      <w:proofErr w:type="gramStart"/>
      <w:r>
        <w:rPr>
          <w:rFonts w:ascii="Calibri" w:hAnsi="Calibri" w:cs="Calibri"/>
          <w:sz w:val="22"/>
          <w:szCs w:val="22"/>
        </w:rPr>
        <w:t>is BDD test</w:t>
      </w:r>
      <w:proofErr w:type="gramEnd"/>
      <w:r>
        <w:rPr>
          <w:rFonts w:ascii="Calibri" w:hAnsi="Calibri" w:cs="Calibri"/>
          <w:sz w:val="22"/>
          <w:szCs w:val="22"/>
        </w:rPr>
        <w:t xml:space="preserve"> case</w:t>
      </w:r>
    </w:p>
    <w:p w14:paraId="5495ADC0"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377A17"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8D16F62" wp14:editId="45AAEE46">
            <wp:extent cx="3905250" cy="324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5250" cy="3244850"/>
                    </a:xfrm>
                    <a:prstGeom prst="rect">
                      <a:avLst/>
                    </a:prstGeom>
                    <a:noFill/>
                    <a:ln>
                      <a:noFill/>
                    </a:ln>
                  </pic:spPr>
                </pic:pic>
              </a:graphicData>
            </a:graphic>
          </wp:inline>
        </w:drawing>
      </w:r>
    </w:p>
    <w:p w14:paraId="245387F1"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3392FC3F"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Here we will check the behavior of button below. If "checkout" button is there then fine, if not, what it should do. These behaviors will be tested.</w:t>
      </w:r>
    </w:p>
    <w:p w14:paraId="28E3D29B"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13565B"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E4B6ED"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83CDF1" wp14:editId="60808093">
            <wp:extent cx="5822950" cy="27940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2950" cy="2794000"/>
                    </a:xfrm>
                    <a:prstGeom prst="rect">
                      <a:avLst/>
                    </a:prstGeom>
                    <a:noFill/>
                    <a:ln>
                      <a:noFill/>
                    </a:ln>
                  </pic:spPr>
                </pic:pic>
              </a:graphicData>
            </a:graphic>
          </wp:inline>
        </w:drawing>
      </w:r>
    </w:p>
    <w:p w14:paraId="204A8215"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6D2D41"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6DF759"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Select BDD test case &amp; create.</w:t>
      </w:r>
    </w:p>
    <w:p w14:paraId="1DB6D7EB"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8609E6"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CD16211" wp14:editId="47ABF7C6">
            <wp:extent cx="3365500" cy="28575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5500" cy="2857500"/>
                    </a:xfrm>
                    <a:prstGeom prst="rect">
                      <a:avLst/>
                    </a:prstGeom>
                    <a:noFill/>
                    <a:ln>
                      <a:noFill/>
                    </a:ln>
                  </pic:spPr>
                </pic:pic>
              </a:graphicData>
            </a:graphic>
          </wp:inline>
        </w:drawing>
      </w:r>
    </w:p>
    <w:p w14:paraId="53366085"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21AF59"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3 sections get created when you create a test case with </w:t>
      </w:r>
      <w:r>
        <w:rPr>
          <w:rFonts w:ascii="Calibri" w:hAnsi="Calibri" w:cs="Calibri"/>
          <w:b/>
          <w:bCs/>
          <w:sz w:val="22"/>
          <w:szCs w:val="22"/>
          <w:highlight w:val="yellow"/>
        </w:rPr>
        <w:t>BDD which has a template - given, when, then as below.</w:t>
      </w:r>
    </w:p>
    <w:p w14:paraId="6F50CBC9"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b/>
          <w:bCs/>
          <w:sz w:val="22"/>
          <w:szCs w:val="22"/>
        </w:rPr>
        <w:t>Given: some input</w:t>
      </w:r>
    </w:p>
    <w:p w14:paraId="09A6D1CA"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When: the </w:t>
      </w:r>
      <w:proofErr w:type="spellStart"/>
      <w:r>
        <w:rPr>
          <w:rFonts w:ascii="Calibri" w:hAnsi="Calibri" w:cs="Calibri"/>
          <w:b/>
          <w:bCs/>
          <w:sz w:val="22"/>
          <w:szCs w:val="22"/>
        </w:rPr>
        <w:t>xaml</w:t>
      </w:r>
      <w:proofErr w:type="spellEnd"/>
      <w:r>
        <w:rPr>
          <w:rFonts w:ascii="Calibri" w:hAnsi="Calibri" w:cs="Calibri"/>
          <w:b/>
          <w:bCs/>
          <w:sz w:val="22"/>
          <w:szCs w:val="22"/>
        </w:rPr>
        <w:t xml:space="preserve"> is run</w:t>
      </w:r>
    </w:p>
    <w:p w14:paraId="5FCAD7EC"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b/>
          <w:bCs/>
          <w:sz w:val="22"/>
          <w:szCs w:val="22"/>
        </w:rPr>
        <w:t>Then: required output produced is validated</w:t>
      </w:r>
    </w:p>
    <w:p w14:paraId="03CA52A7"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3D182F3"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To test what output should be produced when what input is given, this BDD template test case will help you.</w:t>
      </w:r>
    </w:p>
    <w:p w14:paraId="1799532F"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1900AC"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B4D395A" wp14:editId="4C9E040B">
            <wp:extent cx="3467100" cy="2787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7100" cy="2787650"/>
                    </a:xfrm>
                    <a:prstGeom prst="rect">
                      <a:avLst/>
                    </a:prstGeom>
                    <a:noFill/>
                    <a:ln>
                      <a:noFill/>
                    </a:ln>
                  </pic:spPr>
                </pic:pic>
              </a:graphicData>
            </a:graphic>
          </wp:inline>
        </w:drawing>
      </w:r>
    </w:p>
    <w:p w14:paraId="0A3BB515"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9E9E01"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Inside the "When" section we will find the </w:t>
      </w:r>
      <w:proofErr w:type="spellStart"/>
      <w:r>
        <w:rPr>
          <w:rFonts w:ascii="Calibri" w:hAnsi="Calibri" w:cs="Calibri"/>
          <w:sz w:val="22"/>
          <w:szCs w:val="22"/>
        </w:rPr>
        <w:t>xaml</w:t>
      </w:r>
      <w:proofErr w:type="spellEnd"/>
      <w:r>
        <w:rPr>
          <w:rFonts w:ascii="Calibri" w:hAnsi="Calibri" w:cs="Calibri"/>
          <w:sz w:val="22"/>
          <w:szCs w:val="22"/>
        </w:rPr>
        <w:t xml:space="preserve"> on which we right clicked &amp; created test case</w:t>
      </w:r>
    </w:p>
    <w:p w14:paraId="732048C1"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93FD63"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50DE55F" wp14:editId="6125635F">
            <wp:extent cx="5632450" cy="26924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2450" cy="2692400"/>
                    </a:xfrm>
                    <a:prstGeom prst="rect">
                      <a:avLst/>
                    </a:prstGeom>
                    <a:noFill/>
                    <a:ln>
                      <a:noFill/>
                    </a:ln>
                  </pic:spPr>
                </pic:pic>
              </a:graphicData>
            </a:graphic>
          </wp:inline>
        </w:drawing>
      </w:r>
    </w:p>
    <w:p w14:paraId="206CA0C0"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5F9ACE"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 xml:space="preserve">NOTE: test cases are also </w:t>
      </w:r>
      <w:proofErr w:type="spellStart"/>
      <w:r>
        <w:rPr>
          <w:rFonts w:ascii="Calibri" w:hAnsi="Calibri" w:cs="Calibri"/>
          <w:b/>
          <w:bCs/>
          <w:sz w:val="22"/>
          <w:szCs w:val="22"/>
          <w:highlight w:val="yellow"/>
        </w:rPr>
        <w:t>xamls</w:t>
      </w:r>
      <w:proofErr w:type="spellEnd"/>
      <w:r>
        <w:rPr>
          <w:rFonts w:ascii="Calibri" w:hAnsi="Calibri" w:cs="Calibri"/>
          <w:b/>
          <w:bCs/>
          <w:sz w:val="22"/>
          <w:szCs w:val="22"/>
          <w:highlight w:val="yellow"/>
        </w:rPr>
        <w:t xml:space="preserve"> but grey in color unlike </w:t>
      </w:r>
      <w:proofErr w:type="spellStart"/>
      <w:r>
        <w:rPr>
          <w:rFonts w:ascii="Calibri" w:hAnsi="Calibri" w:cs="Calibri"/>
          <w:b/>
          <w:bCs/>
          <w:sz w:val="22"/>
          <w:szCs w:val="22"/>
          <w:highlight w:val="yellow"/>
        </w:rPr>
        <w:t>xamls</w:t>
      </w:r>
      <w:proofErr w:type="spellEnd"/>
      <w:r>
        <w:rPr>
          <w:rFonts w:ascii="Calibri" w:hAnsi="Calibri" w:cs="Calibri"/>
          <w:b/>
          <w:bCs/>
          <w:sz w:val="22"/>
          <w:szCs w:val="22"/>
          <w:highlight w:val="yellow"/>
        </w:rPr>
        <w:t xml:space="preserve"> while are blue in color.</w:t>
      </w:r>
    </w:p>
    <w:p w14:paraId="28C27507"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105D1E"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Let's test the below example.</w:t>
      </w:r>
    </w:p>
    <w:p w14:paraId="59D134FE"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EAE018"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26228FF" wp14:editId="3ACBB7A6">
            <wp:extent cx="4502150" cy="2266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02150" cy="2266950"/>
                    </a:xfrm>
                    <a:prstGeom prst="rect">
                      <a:avLst/>
                    </a:prstGeom>
                    <a:noFill/>
                    <a:ln>
                      <a:noFill/>
                    </a:ln>
                  </pic:spPr>
                </pic:pic>
              </a:graphicData>
            </a:graphic>
          </wp:inline>
        </w:drawing>
      </w:r>
    </w:p>
    <w:p w14:paraId="52A3E12B"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021066"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Let's build a </w:t>
      </w:r>
      <w:proofErr w:type="spellStart"/>
      <w:r>
        <w:rPr>
          <w:rFonts w:ascii="Calibri" w:hAnsi="Calibri" w:cs="Calibri"/>
          <w:sz w:val="22"/>
          <w:szCs w:val="22"/>
        </w:rPr>
        <w:t>xaml</w:t>
      </w:r>
      <w:proofErr w:type="spellEnd"/>
      <w:r>
        <w:rPr>
          <w:rFonts w:ascii="Calibri" w:hAnsi="Calibri" w:cs="Calibri"/>
          <w:sz w:val="22"/>
          <w:szCs w:val="22"/>
        </w:rPr>
        <w:t xml:space="preserve"> to test if year is </w:t>
      </w:r>
      <w:proofErr w:type="gramStart"/>
      <w:r>
        <w:rPr>
          <w:rFonts w:ascii="Calibri" w:hAnsi="Calibri" w:cs="Calibri"/>
          <w:sz w:val="22"/>
          <w:szCs w:val="22"/>
        </w:rPr>
        <w:t>leap</w:t>
      </w:r>
      <w:proofErr w:type="gramEnd"/>
      <w:r>
        <w:rPr>
          <w:rFonts w:ascii="Calibri" w:hAnsi="Calibri" w:cs="Calibri"/>
          <w:sz w:val="22"/>
          <w:szCs w:val="22"/>
        </w:rPr>
        <w:t xml:space="preserve"> year or not. Create Input &amp; Output ARGUMENTS as these will be passed between 3 sections.</w:t>
      </w:r>
    </w:p>
    <w:p w14:paraId="0E3C1AD5"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DE27EF"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4511C45" wp14:editId="26B6490D">
            <wp:extent cx="5943600" cy="7397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39775"/>
                    </a:xfrm>
                    <a:prstGeom prst="rect">
                      <a:avLst/>
                    </a:prstGeom>
                    <a:noFill/>
                    <a:ln>
                      <a:noFill/>
                    </a:ln>
                  </pic:spPr>
                </pic:pic>
              </a:graphicData>
            </a:graphic>
          </wp:inline>
        </w:drawing>
      </w:r>
    </w:p>
    <w:p w14:paraId="0FAECB67"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BDDE26"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Create an integer type variable &amp; convert the input value to Int &amp; store in it.</w:t>
      </w:r>
    </w:p>
    <w:p w14:paraId="72002654" w14:textId="77777777" w:rsidR="000E7184" w:rsidRDefault="000E7184" w:rsidP="000E718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Suppose,</w:t>
      </w:r>
      <w:proofErr w:type="gramEnd"/>
      <w:r>
        <w:rPr>
          <w:rFonts w:ascii="Calibri" w:hAnsi="Calibri" w:cs="Calibri"/>
          <w:sz w:val="22"/>
          <w:szCs w:val="22"/>
        </w:rPr>
        <w:t xml:space="preserve"> you pass string value like "Two Hundred", this produces casting error in "Assign" activity while converting string to Int. </w:t>
      </w:r>
      <w:proofErr w:type="gramStart"/>
      <w:r>
        <w:rPr>
          <w:rFonts w:ascii="Calibri" w:hAnsi="Calibri" w:cs="Calibri"/>
          <w:sz w:val="22"/>
          <w:szCs w:val="22"/>
        </w:rPr>
        <w:t>So</w:t>
      </w:r>
      <w:proofErr w:type="gramEnd"/>
      <w:r>
        <w:rPr>
          <w:rFonts w:ascii="Calibri" w:hAnsi="Calibri" w:cs="Calibri"/>
          <w:sz w:val="22"/>
          <w:szCs w:val="22"/>
        </w:rPr>
        <w:t xml:space="preserve"> surround the whole code with Try Catch</w:t>
      </w:r>
    </w:p>
    <w:p w14:paraId="0ACB4C25"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34E303"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A1D443A" wp14:editId="0FCF2A02">
            <wp:extent cx="5734050" cy="360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606800"/>
                    </a:xfrm>
                    <a:prstGeom prst="rect">
                      <a:avLst/>
                    </a:prstGeom>
                    <a:noFill/>
                    <a:ln>
                      <a:noFill/>
                    </a:ln>
                  </pic:spPr>
                </pic:pic>
              </a:graphicData>
            </a:graphic>
          </wp:inline>
        </w:drawing>
      </w:r>
    </w:p>
    <w:p w14:paraId="6BF5AD13"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4AFD9A94"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Set the exception type to Invalid Cast like below.</w:t>
      </w:r>
    </w:p>
    <w:p w14:paraId="7E1FF029"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4D5147"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98B4667" wp14:editId="0F188F53">
            <wp:extent cx="2895600"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5600" cy="2038350"/>
                    </a:xfrm>
                    <a:prstGeom prst="rect">
                      <a:avLst/>
                    </a:prstGeom>
                    <a:noFill/>
                    <a:ln>
                      <a:noFill/>
                    </a:ln>
                  </pic:spPr>
                </pic:pic>
              </a:graphicData>
            </a:graphic>
          </wp:inline>
        </w:drawing>
      </w:r>
    </w:p>
    <w:p w14:paraId="7333D859"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FFBA15"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Log a message with required information.</w:t>
      </w:r>
    </w:p>
    <w:p w14:paraId="3B9272E6"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4EAF07"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C3F1594" wp14:editId="374E0A32">
            <wp:extent cx="3067050" cy="2324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7050" cy="2324100"/>
                    </a:xfrm>
                    <a:prstGeom prst="rect">
                      <a:avLst/>
                    </a:prstGeom>
                    <a:noFill/>
                    <a:ln>
                      <a:noFill/>
                    </a:ln>
                  </pic:spPr>
                </pic:pic>
              </a:graphicData>
            </a:graphic>
          </wp:inline>
        </w:drawing>
      </w:r>
    </w:p>
    <w:p w14:paraId="719D98B3"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F8004A" w14:textId="77777777" w:rsidR="000E7184" w:rsidRDefault="000E7184" w:rsidP="000E718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So</w:t>
      </w:r>
      <w:proofErr w:type="gramEnd"/>
      <w:r>
        <w:rPr>
          <w:rFonts w:ascii="Calibri" w:hAnsi="Calibri" w:cs="Calibri"/>
          <w:sz w:val="22"/>
          <w:szCs w:val="22"/>
        </w:rPr>
        <w:t xml:space="preserve"> in exception scenarios, output will be in catch section like below.</w:t>
      </w:r>
    </w:p>
    <w:p w14:paraId="562FFB10"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BF6909"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65763D1" wp14:editId="6E5112E0">
            <wp:extent cx="3632200" cy="20701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32200" cy="2070100"/>
                    </a:xfrm>
                    <a:prstGeom prst="rect">
                      <a:avLst/>
                    </a:prstGeom>
                    <a:noFill/>
                    <a:ln>
                      <a:noFill/>
                    </a:ln>
                  </pic:spPr>
                </pic:pic>
              </a:graphicData>
            </a:graphic>
          </wp:inline>
        </w:drawing>
      </w:r>
    </w:p>
    <w:p w14:paraId="0F2D380B"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CBB332"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Add IF activity &amp; update like below. </w:t>
      </w:r>
    </w:p>
    <w:p w14:paraId="25A65DA8"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63BD5C"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1C4C7FA" wp14:editId="45387B5E">
            <wp:extent cx="4159250"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9250" cy="2914650"/>
                    </a:xfrm>
                    <a:prstGeom prst="rect">
                      <a:avLst/>
                    </a:prstGeom>
                    <a:noFill/>
                    <a:ln>
                      <a:noFill/>
                    </a:ln>
                  </pic:spPr>
                </pic:pic>
              </a:graphicData>
            </a:graphic>
          </wp:inline>
        </w:drawing>
      </w:r>
    </w:p>
    <w:p w14:paraId="5F646FA0"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1B3B0C"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the test case, GIVEN section-&gt; assign an input </w:t>
      </w:r>
      <w:proofErr w:type="gramStart"/>
      <w:r>
        <w:rPr>
          <w:rFonts w:ascii="Calibri" w:hAnsi="Calibri" w:cs="Calibri"/>
          <w:sz w:val="22"/>
          <w:szCs w:val="22"/>
        </w:rPr>
        <w:t>variable</w:t>
      </w:r>
      <w:proofErr w:type="gramEnd"/>
    </w:p>
    <w:p w14:paraId="4EB500BE"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EA5A82"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E18BCF" wp14:editId="41BD42B1">
            <wp:extent cx="4006850" cy="213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06850" cy="2133600"/>
                    </a:xfrm>
                    <a:prstGeom prst="rect">
                      <a:avLst/>
                    </a:prstGeom>
                    <a:noFill/>
                    <a:ln>
                      <a:noFill/>
                    </a:ln>
                  </pic:spPr>
                </pic:pic>
              </a:graphicData>
            </a:graphic>
          </wp:inline>
        </w:drawing>
      </w:r>
    </w:p>
    <w:p w14:paraId="099EECC5"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0EDF63E"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Pass the same inside the argument section of WHEN. For output you can create another variable to take out values from WHEN.</w:t>
      </w:r>
    </w:p>
    <w:p w14:paraId="340C769A"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Inside THEN section, place a switch activity like below.</w:t>
      </w:r>
    </w:p>
    <w:p w14:paraId="5D2EAFC2"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19A00F"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4B44683" wp14:editId="6301CAA2">
            <wp:extent cx="46101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0100" cy="3022600"/>
                    </a:xfrm>
                    <a:prstGeom prst="rect">
                      <a:avLst/>
                    </a:prstGeom>
                    <a:noFill/>
                    <a:ln>
                      <a:noFill/>
                    </a:ln>
                  </pic:spPr>
                </pic:pic>
              </a:graphicData>
            </a:graphic>
          </wp:inline>
        </w:drawing>
      </w:r>
    </w:p>
    <w:p w14:paraId="691E3F94"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7A12B1"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There are many activities to verify the testing results like below.</w:t>
      </w:r>
    </w:p>
    <w:p w14:paraId="0E2BE8CB"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8E7B14"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C787C9" wp14:editId="3FB1092E">
            <wp:extent cx="2457450" cy="2038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2038350"/>
                    </a:xfrm>
                    <a:prstGeom prst="rect">
                      <a:avLst/>
                    </a:prstGeom>
                    <a:noFill/>
                    <a:ln>
                      <a:noFill/>
                    </a:ln>
                  </pic:spPr>
                </pic:pic>
              </a:graphicData>
            </a:graphic>
          </wp:inline>
        </w:drawing>
      </w:r>
    </w:p>
    <w:p w14:paraId="0614851D"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434AA7"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To verify, if our code is generating the required results, we use verification activity like below by providing the input conditions.</w:t>
      </w:r>
    </w:p>
    <w:p w14:paraId="1C93CD73"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3D7404"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5B9F76A" wp14:editId="4A555ED8">
            <wp:extent cx="4019550" cy="2673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2673350"/>
                    </a:xfrm>
                    <a:prstGeom prst="rect">
                      <a:avLst/>
                    </a:prstGeom>
                    <a:noFill/>
                    <a:ln>
                      <a:noFill/>
                    </a:ln>
                  </pic:spPr>
                </pic:pic>
              </a:graphicData>
            </a:graphic>
          </wp:inline>
        </w:drawing>
      </w:r>
    </w:p>
    <w:p w14:paraId="6998A2FB"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B155D2"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8246D4B" wp14:editId="3881B482">
            <wp:extent cx="419100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14:paraId="71361C92"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F31196"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2F6A608" wp14:editId="2B4C73B3">
            <wp:extent cx="4248150" cy="2819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8150" cy="2819400"/>
                    </a:xfrm>
                    <a:prstGeom prst="rect">
                      <a:avLst/>
                    </a:prstGeom>
                    <a:noFill/>
                    <a:ln>
                      <a:noFill/>
                    </a:ln>
                  </pic:spPr>
                </pic:pic>
              </a:graphicData>
            </a:graphic>
          </wp:inline>
        </w:drawing>
      </w:r>
    </w:p>
    <w:p w14:paraId="5EF68DC5"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33A99615"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b/>
          <w:bCs/>
          <w:sz w:val="22"/>
          <w:szCs w:val="22"/>
          <w:highlight w:val="yellow"/>
        </w:rPr>
        <w:t>The output coming from "WHEN" section is verified in the "THEN" section using verification activities inside Switch. This is to check if the code we built is giving proper expected output</w:t>
      </w:r>
      <w:r>
        <w:rPr>
          <w:rFonts w:ascii="Calibri" w:hAnsi="Calibri" w:cs="Calibri"/>
          <w:sz w:val="22"/>
          <w:szCs w:val="22"/>
        </w:rPr>
        <w:t>.</w:t>
      </w:r>
    </w:p>
    <w:p w14:paraId="0BEF8377"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932BEB"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When you run with input 2024, below is the output of test case. We should test all the inputs like this to test the code.</w:t>
      </w:r>
    </w:p>
    <w:p w14:paraId="6F08BF58"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A17F3E"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EFF57FF" wp14:editId="14DF8D6F">
            <wp:extent cx="5943600" cy="2541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p>
    <w:p w14:paraId="779B3321"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056F61"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Even the 3rd input is verified like below with Cast exception.</w:t>
      </w:r>
    </w:p>
    <w:p w14:paraId="238E8F6B"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20B1AC"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418CDA" wp14:editId="70C56381">
            <wp:extent cx="4400550"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0550" cy="1733550"/>
                    </a:xfrm>
                    <a:prstGeom prst="rect">
                      <a:avLst/>
                    </a:prstGeom>
                    <a:noFill/>
                    <a:ln>
                      <a:noFill/>
                    </a:ln>
                  </pic:spPr>
                </pic:pic>
              </a:graphicData>
            </a:graphic>
          </wp:inline>
        </w:drawing>
      </w:r>
    </w:p>
    <w:p w14:paraId="144CD6FF"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E0C15D"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99CCFF"/>
        </w:rPr>
        <w:t>NOTE: you need to understand clearly on what all variations can come and test all those in the test case.</w:t>
      </w:r>
    </w:p>
    <w:p w14:paraId="6366E69F"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AA59CB"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Let's test this way. Comment out "This is not a leap year" from ELSE section of IF activity &amp; test the code by giving input 2025. Below is the verification from Switch activity of THEN section.</w:t>
      </w:r>
    </w:p>
    <w:p w14:paraId="0B43C081"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b/>
          <w:bCs/>
          <w:sz w:val="22"/>
          <w:szCs w:val="22"/>
          <w:shd w:val="clear" w:color="auto" w:fill="99CCFF"/>
        </w:rPr>
        <w:t>When this happens, we need to go back to code &amp; check the workflow &amp; fix the issue. Then this updated code will reflect in test case and gives us results when run.</w:t>
      </w:r>
    </w:p>
    <w:p w14:paraId="413CBCCD"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23D731"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F8743AC" wp14:editId="633C0868">
            <wp:extent cx="4286250" cy="156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6250" cy="1562100"/>
                    </a:xfrm>
                    <a:prstGeom prst="rect">
                      <a:avLst/>
                    </a:prstGeom>
                    <a:noFill/>
                    <a:ln>
                      <a:noFill/>
                    </a:ln>
                  </pic:spPr>
                </pic:pic>
              </a:graphicData>
            </a:graphic>
          </wp:inline>
        </w:drawing>
      </w:r>
    </w:p>
    <w:p w14:paraId="44036105"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ADDE13" w14:textId="77777777" w:rsidR="000E7184" w:rsidRDefault="000E7184" w:rsidP="000E718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2D4FE7" w14:textId="77777777" w:rsidR="000E7184" w:rsidRDefault="000E7184" w:rsidP="000E7184">
      <w:pPr>
        <w:pStyle w:val="NormalWeb"/>
        <w:spacing w:before="0" w:beforeAutospacing="0" w:after="0" w:afterAutospacing="0"/>
        <w:rPr>
          <w:rFonts w:ascii="Calibri" w:hAnsi="Calibri" w:cs="Calibri"/>
          <w:color w:val="0070C0"/>
          <w:sz w:val="22"/>
          <w:szCs w:val="22"/>
        </w:rPr>
      </w:pPr>
      <w:r>
        <w:rPr>
          <w:rFonts w:ascii="Calibri" w:hAnsi="Calibri" w:cs="Calibri"/>
          <w:color w:val="0070C0"/>
          <w:sz w:val="22"/>
          <w:szCs w:val="22"/>
        </w:rPr>
        <w:t>=================================================================================================================================</w:t>
      </w:r>
    </w:p>
    <w:p w14:paraId="0705C88F" w14:textId="77777777" w:rsidR="00D43BA4" w:rsidRDefault="00D43BA4"/>
    <w:p w14:paraId="5256EF87" w14:textId="77777777" w:rsidR="00E5645C" w:rsidRDefault="00E5645C"/>
    <w:sectPr w:rsidR="00E564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nte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B6A77"/>
    <w:multiLevelType w:val="multilevel"/>
    <w:tmpl w:val="2F227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9639AB"/>
    <w:multiLevelType w:val="multilevel"/>
    <w:tmpl w:val="0B7AC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4573BB"/>
    <w:multiLevelType w:val="multilevel"/>
    <w:tmpl w:val="1F82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2905C46"/>
    <w:multiLevelType w:val="multilevel"/>
    <w:tmpl w:val="6BC6F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AD31D1"/>
    <w:multiLevelType w:val="multilevel"/>
    <w:tmpl w:val="CF160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B031F92"/>
    <w:multiLevelType w:val="multilevel"/>
    <w:tmpl w:val="D446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D8813DA"/>
    <w:multiLevelType w:val="multilevel"/>
    <w:tmpl w:val="9760A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1429149">
    <w:abstractNumId w:val="1"/>
    <w:lvlOverride w:ilvl="0">
      <w:startOverride w:val="1"/>
    </w:lvlOverride>
  </w:num>
  <w:num w:numId="2" w16cid:durableId="645164249">
    <w:abstractNumId w:val="0"/>
    <w:lvlOverride w:ilvl="0">
      <w:startOverride w:val="2"/>
    </w:lvlOverride>
  </w:num>
  <w:num w:numId="3" w16cid:durableId="1203326992">
    <w:abstractNumId w:val="6"/>
    <w:lvlOverride w:ilvl="0">
      <w:startOverride w:val="1"/>
    </w:lvlOverride>
  </w:num>
  <w:num w:numId="4" w16cid:durableId="252251834">
    <w:abstractNumId w:val="5"/>
    <w:lvlOverride w:ilvl="0">
      <w:startOverride w:val="2"/>
    </w:lvlOverride>
  </w:num>
  <w:num w:numId="5" w16cid:durableId="398527743">
    <w:abstractNumId w:val="2"/>
    <w:lvlOverride w:ilvl="0">
      <w:startOverride w:val="3"/>
    </w:lvlOverride>
  </w:num>
  <w:num w:numId="6" w16cid:durableId="1632049640">
    <w:abstractNumId w:val="3"/>
    <w:lvlOverride w:ilvl="0">
      <w:startOverride w:val="4"/>
    </w:lvlOverride>
  </w:num>
  <w:num w:numId="7" w16cid:durableId="1601222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8FB"/>
    <w:rsid w:val="000E7184"/>
    <w:rsid w:val="00955CF5"/>
    <w:rsid w:val="00BB47A7"/>
    <w:rsid w:val="00BF373C"/>
    <w:rsid w:val="00D43BA4"/>
    <w:rsid w:val="00E5645C"/>
    <w:rsid w:val="00EB08FB"/>
    <w:rsid w:val="00F46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40D77"/>
  <w15:chartTrackingRefBased/>
  <w15:docId w15:val="{25A4B6AF-44D0-45F3-BD03-4C213AFF1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0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609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ite">
    <w:name w:val="HTML Cite"/>
    <w:basedOn w:val="DefaultParagraphFont"/>
    <w:uiPriority w:val="99"/>
    <w:semiHidden/>
    <w:unhideWhenUsed/>
    <w:rsid w:val="00F46095"/>
    <w:rPr>
      <w:i/>
      <w:iCs/>
    </w:rPr>
  </w:style>
  <w:style w:type="character" w:styleId="Hyperlink">
    <w:name w:val="Hyperlink"/>
    <w:basedOn w:val="DefaultParagraphFont"/>
    <w:uiPriority w:val="99"/>
    <w:semiHidden/>
    <w:unhideWhenUsed/>
    <w:rsid w:val="00F4609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docs.uipath.com/studio/standalone/2024.10/user-guide/test-explorer" TargetMode="External"/><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jpe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1278</Words>
  <Characters>7286</Characters>
  <Application>Microsoft Office Word</Application>
  <DocSecurity>0</DocSecurity>
  <Lines>60</Lines>
  <Paragraphs>17</Paragraphs>
  <ScaleCrop>false</ScaleCrop>
  <Company>PricewaterhouseCoopers</Company>
  <LinksUpToDate>false</LinksUpToDate>
  <CharactersWithSpaces>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Nl (IN)</dc:creator>
  <cp:keywords/>
  <dc:description/>
  <cp:lastModifiedBy>Archana Nl (IN)</cp:lastModifiedBy>
  <cp:revision>4</cp:revision>
  <dcterms:created xsi:type="dcterms:W3CDTF">2024-07-27T17:21:00Z</dcterms:created>
  <dcterms:modified xsi:type="dcterms:W3CDTF">2024-07-27T17:24:00Z</dcterms:modified>
</cp:coreProperties>
</file>